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2B45F" w14:textId="77777777" w:rsidR="00BC1959" w:rsidRDefault="00BC1959" w:rsidP="00BC1959">
      <w:pPr>
        <w:rPr>
          <w:lang w:val="es-419"/>
        </w:rPr>
      </w:pPr>
      <w:r w:rsidRPr="00462753">
        <w:rPr>
          <w:b/>
          <w:bCs/>
          <w:sz w:val="28"/>
          <w:szCs w:val="28"/>
          <w:lang w:val="es-419"/>
        </w:rPr>
        <w:t>Enfoques sensibles al trauma para el hogar y la escuela</w:t>
      </w:r>
      <w:r w:rsidRPr="006078C8">
        <w:rPr>
          <w:lang w:val="es-419"/>
        </w:rPr>
        <w:t>.</w:t>
      </w:r>
    </w:p>
    <w:p w14:paraId="384E624D" w14:textId="77777777" w:rsidR="00BC1959" w:rsidRPr="00462753" w:rsidRDefault="00BC1959" w:rsidP="00BC1959">
      <w:pPr>
        <w:rPr>
          <w:b/>
          <w:bCs/>
          <w:sz w:val="28"/>
          <w:szCs w:val="28"/>
          <w:lang w:val="es-419"/>
        </w:rPr>
      </w:pPr>
      <w:r w:rsidRPr="00462753">
        <w:rPr>
          <w:b/>
          <w:bCs/>
          <w:sz w:val="28"/>
          <w:szCs w:val="28"/>
          <w:lang w:val="es-419"/>
        </w:rPr>
        <w:t xml:space="preserve"> Video 2 Hoja informativa: Respondiendo al trauma</w:t>
      </w:r>
    </w:p>
    <w:p w14:paraId="321DE9E2" w14:textId="77777777" w:rsidR="00BC1959" w:rsidRDefault="00BC1959" w:rsidP="00BC1959">
      <w:pPr>
        <w:rPr>
          <w:lang w:val="es-419"/>
        </w:rPr>
      </w:pPr>
    </w:p>
    <w:p w14:paraId="2CC95E45" w14:textId="39019791" w:rsidR="00BC1959" w:rsidRPr="00BC1959" w:rsidRDefault="00BC1959" w:rsidP="00BC1959">
      <w:pPr>
        <w:rPr>
          <w:b/>
          <w:bCs/>
          <w:sz w:val="28"/>
          <w:szCs w:val="28"/>
          <w:lang w:val="es-419"/>
        </w:rPr>
      </w:pPr>
      <w:r>
        <w:rPr>
          <w:b/>
          <w:bCs/>
          <w:sz w:val="28"/>
          <w:szCs w:val="28"/>
          <w:lang w:val="es-419"/>
        </w:rPr>
        <w:t>¿</w:t>
      </w:r>
      <w:r w:rsidRPr="00462753">
        <w:rPr>
          <w:b/>
          <w:bCs/>
          <w:sz w:val="28"/>
          <w:szCs w:val="28"/>
          <w:lang w:val="es-419"/>
        </w:rPr>
        <w:t>Cómo el trauma afecta el aprendizaje?</w:t>
      </w:r>
    </w:p>
    <w:p w14:paraId="44325ABA" w14:textId="77777777" w:rsidR="00BC1959" w:rsidRPr="006078C8" w:rsidRDefault="00BC1959" w:rsidP="00BC1959">
      <w:pPr>
        <w:rPr>
          <w:lang w:val="es-419"/>
        </w:rPr>
      </w:pPr>
      <w:r w:rsidRPr="006078C8">
        <w:rPr>
          <w:lang w:val="es-419"/>
        </w:rPr>
        <w:t>Los niños y jóvenes que han sufrido traumas a menudo están preocupados por su seguridad física, emocional y psicológica. También pueden tener deficiencia en el procesamiento de señales sociales e identificar sus sentimientos de maneras socialmente apropiadas.</w:t>
      </w:r>
    </w:p>
    <w:p w14:paraId="5ACF6D5B" w14:textId="77777777" w:rsidR="00BC1959" w:rsidRPr="006078C8" w:rsidRDefault="00BC1959" w:rsidP="00BC1959">
      <w:pPr>
        <w:rPr>
          <w:lang w:val="es-419"/>
        </w:rPr>
      </w:pPr>
      <w:r w:rsidRPr="006078C8">
        <w:rPr>
          <w:lang w:val="es-419"/>
        </w:rPr>
        <w:t>El traumatismo puede limitar la capacidad de un niño para:</w:t>
      </w:r>
    </w:p>
    <w:p w14:paraId="62A32974" w14:textId="77777777" w:rsidR="00BC1959" w:rsidRPr="006078C8" w:rsidRDefault="00BC1959" w:rsidP="00BC1959">
      <w:pPr>
        <w:rPr>
          <w:lang w:val="es-419"/>
        </w:rPr>
      </w:pPr>
      <w:r w:rsidRPr="006078C8">
        <w:rPr>
          <w:lang w:val="es-419"/>
        </w:rPr>
        <w:t>-Completar tareas</w:t>
      </w:r>
      <w:r>
        <w:rPr>
          <w:lang w:val="es-419"/>
        </w:rPr>
        <w:t>.</w:t>
      </w:r>
    </w:p>
    <w:p w14:paraId="287A2879" w14:textId="77777777" w:rsidR="00BC1959" w:rsidRPr="006078C8" w:rsidRDefault="00BC1959" w:rsidP="00BC1959">
      <w:pPr>
        <w:rPr>
          <w:lang w:val="es-419"/>
        </w:rPr>
      </w:pPr>
      <w:r w:rsidRPr="006078C8">
        <w:rPr>
          <w:lang w:val="es-419"/>
        </w:rPr>
        <w:t>-Organizar, entender y re</w:t>
      </w:r>
      <w:r>
        <w:rPr>
          <w:lang w:val="es-419"/>
        </w:rPr>
        <w:t>tener</w:t>
      </w:r>
      <w:r w:rsidRPr="006078C8">
        <w:rPr>
          <w:lang w:val="es-419"/>
        </w:rPr>
        <w:t xml:space="preserve"> información.</w:t>
      </w:r>
    </w:p>
    <w:p w14:paraId="716F81EC" w14:textId="77777777" w:rsidR="00BC1959" w:rsidRPr="006078C8" w:rsidRDefault="00BC1959" w:rsidP="00BC1959">
      <w:pPr>
        <w:rPr>
          <w:lang w:val="es-419"/>
        </w:rPr>
      </w:pPr>
      <w:r w:rsidRPr="006078C8">
        <w:rPr>
          <w:lang w:val="es-419"/>
        </w:rPr>
        <w:t>-Concentrar y mantener la atención</w:t>
      </w:r>
      <w:r>
        <w:rPr>
          <w:lang w:val="es-419"/>
        </w:rPr>
        <w:t>.</w:t>
      </w:r>
    </w:p>
    <w:p w14:paraId="5DD81E03" w14:textId="77777777" w:rsidR="00BC1959" w:rsidRDefault="00BC1959" w:rsidP="00BC1959">
      <w:pPr>
        <w:rPr>
          <w:lang w:val="es-419"/>
        </w:rPr>
      </w:pPr>
      <w:r w:rsidRPr="006078C8">
        <w:rPr>
          <w:lang w:val="es-419"/>
        </w:rPr>
        <w:t>-</w:t>
      </w:r>
      <w:r>
        <w:rPr>
          <w:lang w:val="es-419"/>
        </w:rPr>
        <w:t>Manejar</w:t>
      </w:r>
      <w:r w:rsidRPr="006078C8">
        <w:rPr>
          <w:lang w:val="es-419"/>
        </w:rPr>
        <w:t xml:space="preserve"> la atención, las emociones y el comportamiento</w:t>
      </w:r>
      <w:r>
        <w:rPr>
          <w:lang w:val="es-419"/>
        </w:rPr>
        <w:t>.</w:t>
      </w:r>
    </w:p>
    <w:p w14:paraId="47044CDB" w14:textId="77777777" w:rsidR="00BC1959" w:rsidRPr="006078C8" w:rsidRDefault="00BC1959" w:rsidP="00BC1959">
      <w:pPr>
        <w:rPr>
          <w:lang w:val="es-419"/>
        </w:rPr>
      </w:pPr>
      <w:r w:rsidRPr="006078C8">
        <w:rPr>
          <w:lang w:val="es-419"/>
        </w:rPr>
        <w:t>-Cambio y transición a nuevas actividades y demandas.</w:t>
      </w:r>
    </w:p>
    <w:p w14:paraId="0B053964" w14:textId="77777777" w:rsidR="00BC1959" w:rsidRPr="006078C8" w:rsidRDefault="00BC1959" w:rsidP="00BC1959">
      <w:pPr>
        <w:rPr>
          <w:lang w:val="es-419"/>
        </w:rPr>
      </w:pPr>
    </w:p>
    <w:p w14:paraId="185A9069" w14:textId="0D205E5C" w:rsidR="00BC1959" w:rsidRPr="00BC1959" w:rsidRDefault="00BC1959" w:rsidP="00BC1959">
      <w:pPr>
        <w:rPr>
          <w:b/>
          <w:bCs/>
          <w:sz w:val="28"/>
          <w:szCs w:val="28"/>
          <w:lang w:val="es-419"/>
        </w:rPr>
      </w:pPr>
      <w:r w:rsidRPr="00462753">
        <w:rPr>
          <w:b/>
          <w:bCs/>
          <w:sz w:val="28"/>
          <w:szCs w:val="28"/>
          <w:lang w:val="es-419"/>
        </w:rPr>
        <w:t>Marco para abordar el impacto del trauma.</w:t>
      </w:r>
    </w:p>
    <w:p w14:paraId="6562BAAC" w14:textId="77777777" w:rsidR="00BC1959" w:rsidRPr="006078C8" w:rsidRDefault="00BC1959" w:rsidP="00BC1959">
      <w:pPr>
        <w:rPr>
          <w:lang w:val="es-419"/>
        </w:rPr>
      </w:pPr>
      <w:r w:rsidRPr="00467690">
        <w:rPr>
          <w:b/>
          <w:bCs/>
          <w:lang w:val="es-419"/>
        </w:rPr>
        <w:t>Adjunto:</w:t>
      </w:r>
      <w:r w:rsidRPr="006078C8">
        <w:rPr>
          <w:lang w:val="es-419"/>
        </w:rPr>
        <w:t xml:space="preserve"> Construir una relación de confianza entre un niño o joven y un adulto.</w:t>
      </w:r>
    </w:p>
    <w:p w14:paraId="17A050F9" w14:textId="77777777" w:rsidR="00BC1959" w:rsidRPr="006078C8" w:rsidRDefault="00BC1959" w:rsidP="00BC1959">
      <w:pPr>
        <w:rPr>
          <w:lang w:val="es-419"/>
        </w:rPr>
      </w:pPr>
      <w:r w:rsidRPr="00467690">
        <w:rPr>
          <w:b/>
          <w:bCs/>
          <w:lang w:val="es-419"/>
        </w:rPr>
        <w:t>Autorregulación:</w:t>
      </w:r>
      <w:r w:rsidRPr="006078C8">
        <w:rPr>
          <w:lang w:val="es-419"/>
        </w:rPr>
        <w:t xml:space="preserve"> Identificar las emociones, aprender cómo expresarlas y hacerles frente a ellas.</w:t>
      </w:r>
    </w:p>
    <w:p w14:paraId="7C4F16ED" w14:textId="77777777" w:rsidR="00BC1959" w:rsidRPr="006078C8" w:rsidRDefault="00BC1959" w:rsidP="00BC1959">
      <w:pPr>
        <w:rPr>
          <w:lang w:val="es-419"/>
        </w:rPr>
      </w:pPr>
      <w:r w:rsidRPr="00467690">
        <w:rPr>
          <w:b/>
          <w:bCs/>
          <w:lang w:val="es-419"/>
        </w:rPr>
        <w:t>Competencia:</w:t>
      </w:r>
      <w:r w:rsidRPr="006078C8">
        <w:rPr>
          <w:lang w:val="es-419"/>
        </w:rPr>
        <w:t xml:space="preserve"> Fortalecimiento de la resiliencia mediante </w:t>
      </w:r>
      <w:r>
        <w:rPr>
          <w:lang w:val="es-419"/>
        </w:rPr>
        <w:t>el desarrollo</w:t>
      </w:r>
      <w:r w:rsidRPr="006078C8">
        <w:rPr>
          <w:lang w:val="es-419"/>
        </w:rPr>
        <w:t xml:space="preserve"> de habilidades para ayudar a los niños y jóvenes a hacer frente a los traumas y el cambio.</w:t>
      </w:r>
    </w:p>
    <w:p w14:paraId="012F8454" w14:textId="77777777" w:rsidR="00BC1959" w:rsidRPr="006078C8" w:rsidRDefault="00BC1959" w:rsidP="00BC1959">
      <w:pPr>
        <w:rPr>
          <w:lang w:val="es-419"/>
        </w:rPr>
      </w:pPr>
    </w:p>
    <w:p w14:paraId="16F4324E" w14:textId="77777777" w:rsidR="00BC1959" w:rsidRPr="005144D2" w:rsidRDefault="00BC1959" w:rsidP="00BC1959">
      <w:pPr>
        <w:rPr>
          <w:b/>
          <w:bCs/>
          <w:sz w:val="28"/>
          <w:szCs w:val="28"/>
          <w:lang w:val="es-419"/>
        </w:rPr>
      </w:pPr>
      <w:r w:rsidRPr="005144D2">
        <w:rPr>
          <w:b/>
          <w:bCs/>
          <w:sz w:val="28"/>
          <w:szCs w:val="28"/>
          <w:lang w:val="es-419"/>
        </w:rPr>
        <w:t>Fomentar la autorregulación</w:t>
      </w:r>
    </w:p>
    <w:p w14:paraId="313A9F1F" w14:textId="77777777" w:rsidR="00BC1959" w:rsidRDefault="00BC1959" w:rsidP="00BC1959">
      <w:pPr>
        <w:rPr>
          <w:lang w:val="es-419"/>
        </w:rPr>
      </w:pPr>
      <w:r w:rsidRPr="006078C8">
        <w:rPr>
          <w:lang w:val="es-419"/>
        </w:rPr>
        <w:t>los niños aprenden a hacer frente a los desafíos de la vida practicando la habilidad de la autorregulación a través de fracasos y éxitos. Los estudiantes necesitan orientación para aprender cómo regular las emociones, los comportamientos, y oportunidades para practicar la autorregulación. Los adultos pueden apoyar el desarrollo de habilidades de autorregulación con el paso del tiempo.</w:t>
      </w:r>
    </w:p>
    <w:p w14:paraId="30F743DD" w14:textId="77777777" w:rsidR="00BC1959" w:rsidRPr="006078C8" w:rsidRDefault="00BC1959" w:rsidP="00BC1959">
      <w:pPr>
        <w:rPr>
          <w:lang w:val="es-419"/>
        </w:rPr>
      </w:pPr>
      <w:r w:rsidRPr="006078C8">
        <w:rPr>
          <w:lang w:val="es-419"/>
        </w:rPr>
        <w:t>-Utilizar instrucciones afectivas (por ejemplo, utilizando "Yo" mensajes) para identificar la relación de causa y efecto entre sus acciones y el impacto en su relación con los demás.</w:t>
      </w:r>
    </w:p>
    <w:p w14:paraId="18F33E15" w14:textId="77777777" w:rsidR="00BC1959" w:rsidRPr="006078C8" w:rsidRDefault="00BC1959" w:rsidP="00BC1959">
      <w:pPr>
        <w:rPr>
          <w:lang w:val="es-419"/>
        </w:rPr>
      </w:pPr>
      <w:r w:rsidRPr="006078C8">
        <w:rPr>
          <w:lang w:val="es-419"/>
        </w:rPr>
        <w:t>-Enfoque en la consistencia y la reciprocidad para ayudar a construir relaciones sólidas.</w:t>
      </w:r>
    </w:p>
    <w:p w14:paraId="46A15DB8" w14:textId="77777777" w:rsidR="00BC1959" w:rsidRPr="006078C8" w:rsidRDefault="00BC1959" w:rsidP="00BC1959">
      <w:pPr>
        <w:rPr>
          <w:lang w:val="es-419"/>
        </w:rPr>
      </w:pPr>
      <w:r w:rsidRPr="006078C8">
        <w:rPr>
          <w:lang w:val="es-419"/>
        </w:rPr>
        <w:t>-Ayudar a los niños y jóvenes en aprender a identificar sus emociones y manejar sus comportamientos.</w:t>
      </w:r>
    </w:p>
    <w:p w14:paraId="379532E0" w14:textId="77777777" w:rsidR="00BC1959" w:rsidRPr="006078C8" w:rsidRDefault="00BC1959" w:rsidP="00BC1959">
      <w:pPr>
        <w:rPr>
          <w:lang w:val="es-419"/>
        </w:rPr>
      </w:pPr>
      <w:r w:rsidRPr="006078C8">
        <w:rPr>
          <w:lang w:val="es-419"/>
        </w:rPr>
        <w:t>-Enseñar estrategias para hacer frente al estrés y las emociones fuertes.</w:t>
      </w:r>
    </w:p>
    <w:p w14:paraId="71CD810E" w14:textId="77777777" w:rsidR="00BC1959" w:rsidRPr="006078C8" w:rsidRDefault="00BC1959" w:rsidP="00BC1959">
      <w:pPr>
        <w:rPr>
          <w:lang w:val="es-419"/>
        </w:rPr>
      </w:pPr>
      <w:r w:rsidRPr="006078C8">
        <w:rPr>
          <w:lang w:val="es-419"/>
        </w:rPr>
        <w:lastRenderedPageBreak/>
        <w:t>-Asociarse con niños y jóvenes para resolver problemas de comportamiento. Escucha</w:t>
      </w:r>
      <w:r>
        <w:rPr>
          <w:lang w:val="es-419"/>
        </w:rPr>
        <w:t xml:space="preserve">ndo </w:t>
      </w:r>
      <w:r w:rsidRPr="006078C8">
        <w:rPr>
          <w:lang w:val="es-419"/>
        </w:rPr>
        <w:t>sus ide</w:t>
      </w:r>
      <w:r>
        <w:rPr>
          <w:lang w:val="es-419"/>
        </w:rPr>
        <w:t>as</w:t>
      </w:r>
      <w:r w:rsidRPr="006078C8">
        <w:rPr>
          <w:lang w:val="es-419"/>
        </w:rPr>
        <w:t xml:space="preserve"> les ayuda a sentirse con más fortaleza.</w:t>
      </w:r>
    </w:p>
    <w:p w14:paraId="73DCF370" w14:textId="77777777" w:rsidR="00BC1959" w:rsidRPr="006078C8" w:rsidRDefault="00BC1959" w:rsidP="00BC1959">
      <w:pPr>
        <w:rPr>
          <w:lang w:val="es-419"/>
        </w:rPr>
      </w:pPr>
      <w:r w:rsidRPr="006078C8">
        <w:rPr>
          <w:lang w:val="es-419"/>
        </w:rPr>
        <w:t xml:space="preserve">-Cuidado con tus propios </w:t>
      </w:r>
      <w:r>
        <w:rPr>
          <w:lang w:val="es-419"/>
        </w:rPr>
        <w:t>detonantes</w:t>
      </w:r>
      <w:r w:rsidRPr="006078C8">
        <w:rPr>
          <w:lang w:val="es-419"/>
        </w:rPr>
        <w:t>!</w:t>
      </w:r>
    </w:p>
    <w:p w14:paraId="7E740B8A" w14:textId="77777777" w:rsidR="00BC1959" w:rsidRPr="006078C8" w:rsidRDefault="00BC1959" w:rsidP="00BC1959">
      <w:pPr>
        <w:rPr>
          <w:lang w:val="es-419"/>
        </w:rPr>
      </w:pPr>
      <w:r w:rsidRPr="006078C8">
        <w:rPr>
          <w:lang w:val="es-419"/>
        </w:rPr>
        <w:t>-Fortalecer a los niños y jóvenes para que desarrollen resiliencia; aumentar las oportunidades de elección y desarrollar habilidades para tomar decisiones.</w:t>
      </w:r>
    </w:p>
    <w:p w14:paraId="44EBB713" w14:textId="77777777" w:rsidR="00BC1959" w:rsidRPr="003F468A" w:rsidRDefault="00BC1959" w:rsidP="00BC1959">
      <w:pPr>
        <w:rPr>
          <w:b/>
          <w:bCs/>
          <w:sz w:val="28"/>
          <w:szCs w:val="28"/>
          <w:lang w:val="es-419"/>
        </w:rPr>
      </w:pPr>
      <w:r w:rsidRPr="003F468A">
        <w:rPr>
          <w:b/>
          <w:bCs/>
          <w:sz w:val="28"/>
          <w:szCs w:val="28"/>
          <w:lang w:val="es-419"/>
        </w:rPr>
        <w:t>Mirar detrás de los comportamientos</w:t>
      </w:r>
    </w:p>
    <w:p w14:paraId="21DB3D2E" w14:textId="77777777" w:rsidR="00BC1959" w:rsidRPr="006078C8" w:rsidRDefault="00BC1959" w:rsidP="00BC1959">
      <w:pPr>
        <w:rPr>
          <w:lang w:val="es-419"/>
        </w:rPr>
      </w:pPr>
      <w:r w:rsidRPr="006078C8">
        <w:rPr>
          <w:lang w:val="es-419"/>
        </w:rPr>
        <w:t>A menudo, los adultos observan comportamientos confusos y preocupantes en niños y jóvenes que han experimentado traumas o estrés traumático. Estos comportamientos pueden no verse lógicos o proporcionales a la situación. Es muy importante considerar la función de los comportamientos.</w:t>
      </w:r>
    </w:p>
    <w:p w14:paraId="72C6C90D" w14:textId="77777777" w:rsidR="00BC1959" w:rsidRPr="002E5D7C" w:rsidRDefault="00BC1959" w:rsidP="00BC1959">
      <w:pPr>
        <w:rPr>
          <w:lang w:val="es-419"/>
        </w:rPr>
      </w:pPr>
      <w:r w:rsidRPr="006078C8">
        <w:rPr>
          <w:lang w:val="es-419"/>
        </w:rPr>
        <w:t xml:space="preserve">Pregunta: ¿Qué está </w:t>
      </w:r>
      <w:r>
        <w:rPr>
          <w:lang w:val="es-419"/>
        </w:rPr>
        <w:t xml:space="preserve">el niño </w:t>
      </w:r>
      <w:r w:rsidRPr="006078C8">
        <w:rPr>
          <w:lang w:val="es-419"/>
        </w:rPr>
        <w:t xml:space="preserve">tratando de ganar o evitar? ¿cuál es la necesidad subyacente? </w:t>
      </w:r>
      <w:r w:rsidRPr="002E5D7C">
        <w:rPr>
          <w:lang w:val="es-419"/>
        </w:rPr>
        <w:t>Tu respuesta es importante.</w:t>
      </w:r>
    </w:p>
    <w:p w14:paraId="4F1BF288" w14:textId="77777777" w:rsidR="00BC1959" w:rsidRPr="002E5D7C" w:rsidRDefault="00BC1959" w:rsidP="00BC1959">
      <w:pPr>
        <w:rPr>
          <w:b/>
          <w:bCs/>
          <w:sz w:val="28"/>
          <w:szCs w:val="28"/>
          <w:lang w:val="es-419"/>
        </w:rPr>
      </w:pPr>
      <w:r w:rsidRPr="002E5D7C">
        <w:rPr>
          <w:b/>
          <w:bCs/>
          <w:sz w:val="28"/>
          <w:szCs w:val="28"/>
          <w:lang w:val="es-419"/>
        </w:rPr>
        <w:t>Cuando se construyen conexiones se previenen problemas</w:t>
      </w:r>
    </w:p>
    <w:p w14:paraId="7E341A27" w14:textId="77777777" w:rsidR="00BC1959" w:rsidRPr="006078C8" w:rsidRDefault="00BC1959" w:rsidP="00BC1959">
      <w:pPr>
        <w:rPr>
          <w:lang w:val="es-419"/>
        </w:rPr>
      </w:pPr>
      <w:r w:rsidRPr="006078C8">
        <w:rPr>
          <w:lang w:val="es-419"/>
        </w:rPr>
        <w:t xml:space="preserve">Cuando se presentan tareas </w:t>
      </w:r>
      <w:r>
        <w:rPr>
          <w:lang w:val="es-419"/>
        </w:rPr>
        <w:t xml:space="preserve">y cambios </w:t>
      </w:r>
      <w:r w:rsidRPr="006078C8">
        <w:rPr>
          <w:lang w:val="es-419"/>
        </w:rPr>
        <w:t xml:space="preserve">desafiantes, un niño o joven puede responder con conductas </w:t>
      </w:r>
      <w:r>
        <w:rPr>
          <w:lang w:val="es-419"/>
        </w:rPr>
        <w:t>problemáticas</w:t>
      </w:r>
      <w:r w:rsidRPr="006078C8">
        <w:rPr>
          <w:lang w:val="es-419"/>
        </w:rPr>
        <w:t xml:space="preserve"> e irrespetuosas, la historia del trauma de un niño puede interferir con su capacidad para cumplir con las expectativas en el hogar, la escuela, y crear obstáculos en el desarrollo de relaciones</w:t>
      </w:r>
      <w:r>
        <w:rPr>
          <w:lang w:val="es-419"/>
        </w:rPr>
        <w:t>.</w:t>
      </w:r>
    </w:p>
    <w:p w14:paraId="2FDC46B3" w14:textId="77777777" w:rsidR="00BC1959" w:rsidRPr="006078C8" w:rsidRDefault="00BC1959" w:rsidP="00BC1959">
      <w:pPr>
        <w:rPr>
          <w:lang w:val="es-419"/>
        </w:rPr>
      </w:pPr>
      <w:r>
        <w:rPr>
          <w:lang w:val="es-419"/>
        </w:rPr>
        <w:t xml:space="preserve">Si se </w:t>
      </w:r>
      <w:r w:rsidRPr="006078C8">
        <w:rPr>
          <w:lang w:val="es-419"/>
        </w:rPr>
        <w:t xml:space="preserve">crea una fuerte relación de confianza y respeto </w:t>
      </w:r>
      <w:r>
        <w:rPr>
          <w:lang w:val="es-419"/>
        </w:rPr>
        <w:t xml:space="preserve">se </w:t>
      </w:r>
      <w:r w:rsidRPr="006078C8">
        <w:rPr>
          <w:lang w:val="es-419"/>
        </w:rPr>
        <w:t>puede</w:t>
      </w:r>
      <w:r>
        <w:rPr>
          <w:lang w:val="es-419"/>
        </w:rPr>
        <w:t>n</w:t>
      </w:r>
      <w:r w:rsidRPr="006078C8">
        <w:rPr>
          <w:lang w:val="es-419"/>
        </w:rPr>
        <w:t xml:space="preserve"> aliviar las ansiedades, convocar una sensación de seguridad y evitar que pequeñas preocupaciones se conviertan en grandes problemas de conducta. Los adultos pueden tomar acciones simples para crear a</w:t>
      </w:r>
      <w:r>
        <w:rPr>
          <w:lang w:val="es-419"/>
        </w:rPr>
        <w:t>nexos</w:t>
      </w:r>
      <w:r w:rsidRPr="006078C8">
        <w:rPr>
          <w:lang w:val="es-419"/>
        </w:rPr>
        <w:t xml:space="preserve">, </w:t>
      </w:r>
      <w:r>
        <w:rPr>
          <w:lang w:val="es-419"/>
        </w:rPr>
        <w:t>reforzar</w:t>
      </w:r>
      <w:r w:rsidRPr="006078C8">
        <w:rPr>
          <w:lang w:val="es-419"/>
        </w:rPr>
        <w:t xml:space="preserve"> las relaciones y prevenir problemas:</w:t>
      </w:r>
    </w:p>
    <w:p w14:paraId="309116AC" w14:textId="77777777" w:rsidR="00BC1959" w:rsidRPr="006078C8" w:rsidRDefault="00BC1959" w:rsidP="00BC1959">
      <w:pPr>
        <w:rPr>
          <w:lang w:val="es-419"/>
        </w:rPr>
      </w:pPr>
      <w:r w:rsidRPr="006078C8">
        <w:rPr>
          <w:lang w:val="es-419"/>
        </w:rPr>
        <w:t>-Hacer reconocimiento positivo y específico</w:t>
      </w:r>
      <w:r>
        <w:rPr>
          <w:lang w:val="es-419"/>
        </w:rPr>
        <w:t>.</w:t>
      </w:r>
    </w:p>
    <w:p w14:paraId="491F8F90" w14:textId="77777777" w:rsidR="00BC1959" w:rsidRPr="006078C8" w:rsidRDefault="00BC1959" w:rsidP="00BC1959">
      <w:pPr>
        <w:rPr>
          <w:lang w:val="es-419"/>
        </w:rPr>
      </w:pPr>
      <w:r w:rsidRPr="006078C8">
        <w:rPr>
          <w:lang w:val="es-419"/>
        </w:rPr>
        <w:t>-Utilizar la escucha activa y la reciprocidad en la conversación</w:t>
      </w:r>
      <w:r>
        <w:rPr>
          <w:lang w:val="es-419"/>
        </w:rPr>
        <w:t>.</w:t>
      </w:r>
    </w:p>
    <w:p w14:paraId="5AD3614D" w14:textId="77777777" w:rsidR="00BC1959" w:rsidRPr="006078C8" w:rsidRDefault="00BC1959" w:rsidP="00BC1959">
      <w:pPr>
        <w:rPr>
          <w:lang w:val="es-419"/>
        </w:rPr>
      </w:pPr>
      <w:r w:rsidRPr="006078C8">
        <w:rPr>
          <w:lang w:val="es-419"/>
        </w:rPr>
        <w:t>-</w:t>
      </w:r>
      <w:r>
        <w:rPr>
          <w:lang w:val="es-419"/>
        </w:rPr>
        <w:t>Cumplir</w:t>
      </w:r>
      <w:r w:rsidRPr="006078C8">
        <w:rPr>
          <w:lang w:val="es-419"/>
        </w:rPr>
        <w:t xml:space="preserve"> con tu palabra y </w:t>
      </w:r>
      <w:r>
        <w:rPr>
          <w:lang w:val="es-419"/>
        </w:rPr>
        <w:t xml:space="preserve">las </w:t>
      </w:r>
      <w:r w:rsidRPr="006078C8">
        <w:rPr>
          <w:lang w:val="es-419"/>
        </w:rPr>
        <w:t>promesas</w:t>
      </w:r>
      <w:r>
        <w:rPr>
          <w:lang w:val="es-419"/>
        </w:rPr>
        <w:t>.</w:t>
      </w:r>
    </w:p>
    <w:p w14:paraId="7A48A694" w14:textId="77777777" w:rsidR="00BC1959" w:rsidRPr="006078C8" w:rsidRDefault="00BC1959" w:rsidP="00BC1959">
      <w:pPr>
        <w:rPr>
          <w:lang w:val="es-419"/>
        </w:rPr>
      </w:pPr>
      <w:r w:rsidRPr="006078C8">
        <w:rPr>
          <w:lang w:val="es-419"/>
        </w:rPr>
        <w:t>-Establecer expectativas claras y razonables</w:t>
      </w:r>
      <w:r>
        <w:rPr>
          <w:lang w:val="es-419"/>
        </w:rPr>
        <w:t xml:space="preserve"> para las consecuencias.</w:t>
      </w:r>
    </w:p>
    <w:p w14:paraId="502B7347" w14:textId="77777777" w:rsidR="00BC1959" w:rsidRPr="006078C8" w:rsidRDefault="00BC1959" w:rsidP="00BC1959">
      <w:pPr>
        <w:rPr>
          <w:lang w:val="es-419"/>
        </w:rPr>
      </w:pPr>
      <w:r w:rsidRPr="006078C8">
        <w:rPr>
          <w:lang w:val="es-419"/>
        </w:rPr>
        <w:t xml:space="preserve">-Aplicar un </w:t>
      </w:r>
      <w:r>
        <w:rPr>
          <w:lang w:val="es-419"/>
        </w:rPr>
        <w:t>entendimiento</w:t>
      </w:r>
      <w:r w:rsidRPr="006078C8">
        <w:rPr>
          <w:lang w:val="es-419"/>
        </w:rPr>
        <w:t xml:space="preserve"> compasivo </w:t>
      </w:r>
      <w:r>
        <w:rPr>
          <w:lang w:val="es-419"/>
        </w:rPr>
        <w:t>a</w:t>
      </w:r>
      <w:r w:rsidRPr="006078C8">
        <w:rPr>
          <w:lang w:val="es-419"/>
        </w:rPr>
        <w:t xml:space="preserve"> las fortalezas y </w:t>
      </w:r>
      <w:r>
        <w:rPr>
          <w:lang w:val="es-419"/>
        </w:rPr>
        <w:t>también la deficiencia</w:t>
      </w:r>
      <w:r w:rsidRPr="006078C8">
        <w:rPr>
          <w:lang w:val="es-419"/>
        </w:rPr>
        <w:t xml:space="preserve"> de un niño.</w:t>
      </w:r>
    </w:p>
    <w:p w14:paraId="2DF239D8" w14:textId="77777777" w:rsidR="00BC1959" w:rsidRPr="00064EF3" w:rsidRDefault="00BC1959" w:rsidP="00BC1959">
      <w:pPr>
        <w:rPr>
          <w:b/>
          <w:bCs/>
          <w:sz w:val="28"/>
          <w:szCs w:val="28"/>
          <w:lang w:val="es-419"/>
        </w:rPr>
      </w:pPr>
      <w:r w:rsidRPr="00064EF3">
        <w:rPr>
          <w:b/>
          <w:bCs/>
          <w:sz w:val="28"/>
          <w:szCs w:val="28"/>
          <w:lang w:val="es-419"/>
        </w:rPr>
        <w:t>Estrategias</w:t>
      </w:r>
    </w:p>
    <w:p w14:paraId="40A1DF26" w14:textId="77777777" w:rsidR="00BC1959" w:rsidRPr="006078C8" w:rsidRDefault="00BC1959" w:rsidP="00BC1959">
      <w:pPr>
        <w:rPr>
          <w:lang w:val="es-419"/>
        </w:rPr>
      </w:pPr>
      <w:r w:rsidRPr="006078C8">
        <w:rPr>
          <w:lang w:val="es-419"/>
        </w:rPr>
        <w:t>-Mira</w:t>
      </w:r>
      <w:r>
        <w:rPr>
          <w:lang w:val="es-419"/>
        </w:rPr>
        <w:t>r</w:t>
      </w:r>
      <w:r w:rsidRPr="006078C8">
        <w:rPr>
          <w:lang w:val="es-419"/>
        </w:rPr>
        <w:t xml:space="preserve"> la necesidad detrás del comportamiento</w:t>
      </w:r>
    </w:p>
    <w:p w14:paraId="1CFA79D1" w14:textId="77777777" w:rsidR="00BC1959" w:rsidRPr="006078C8" w:rsidRDefault="00BC1959" w:rsidP="00BC1959">
      <w:pPr>
        <w:rPr>
          <w:lang w:val="es-419"/>
        </w:rPr>
      </w:pPr>
      <w:r w:rsidRPr="006078C8">
        <w:rPr>
          <w:lang w:val="es-419"/>
        </w:rPr>
        <w:t>-El enfoque debe ser claro, coherente, reforzado y promover una sensación de seguridad</w:t>
      </w:r>
    </w:p>
    <w:p w14:paraId="50200591" w14:textId="77777777" w:rsidR="00BC1959" w:rsidRPr="006078C8" w:rsidRDefault="00BC1959" w:rsidP="00BC1959">
      <w:pPr>
        <w:rPr>
          <w:lang w:val="es-419"/>
        </w:rPr>
      </w:pPr>
      <w:r w:rsidRPr="006078C8">
        <w:rPr>
          <w:lang w:val="es-419"/>
        </w:rPr>
        <w:t>-Centrarse en las relaciones es esencial</w:t>
      </w:r>
    </w:p>
    <w:p w14:paraId="77825FD1" w14:textId="77777777" w:rsidR="00BC1959" w:rsidRPr="006078C8" w:rsidRDefault="00BC1959" w:rsidP="00BC1959">
      <w:pPr>
        <w:rPr>
          <w:lang w:val="es-419"/>
        </w:rPr>
      </w:pPr>
      <w:r w:rsidRPr="006078C8">
        <w:rPr>
          <w:lang w:val="es-419"/>
        </w:rPr>
        <w:t>- Escucha</w:t>
      </w:r>
      <w:r>
        <w:rPr>
          <w:lang w:val="es-419"/>
        </w:rPr>
        <w:t>ndo</w:t>
      </w:r>
      <w:r w:rsidRPr="006078C8">
        <w:rPr>
          <w:lang w:val="es-419"/>
        </w:rPr>
        <w:t xml:space="preserve"> a los estudiantes </w:t>
      </w:r>
      <w:r>
        <w:rPr>
          <w:lang w:val="es-419"/>
        </w:rPr>
        <w:t xml:space="preserve">se </w:t>
      </w:r>
      <w:r w:rsidRPr="006078C8">
        <w:rPr>
          <w:lang w:val="es-419"/>
        </w:rPr>
        <w:t>construye</w:t>
      </w:r>
      <w:r>
        <w:rPr>
          <w:lang w:val="es-419"/>
        </w:rPr>
        <w:t xml:space="preserve">n buenas </w:t>
      </w:r>
      <w:r w:rsidRPr="006078C8">
        <w:rPr>
          <w:lang w:val="es-419"/>
        </w:rPr>
        <w:t>relaciones</w:t>
      </w:r>
      <w:r>
        <w:rPr>
          <w:lang w:val="es-419"/>
        </w:rPr>
        <w:t>.</w:t>
      </w:r>
    </w:p>
    <w:p w14:paraId="5FA2D474" w14:textId="77777777" w:rsidR="00BC1959" w:rsidRPr="006078C8" w:rsidRDefault="00BC1959" w:rsidP="00BC1959">
      <w:pPr>
        <w:rPr>
          <w:lang w:val="es-419"/>
        </w:rPr>
      </w:pPr>
      <w:r w:rsidRPr="006078C8">
        <w:rPr>
          <w:lang w:val="es-419"/>
        </w:rPr>
        <w:t>-Nombrar</w:t>
      </w:r>
      <w:r>
        <w:rPr>
          <w:lang w:val="es-419"/>
        </w:rPr>
        <w:t xml:space="preserve"> las</w:t>
      </w:r>
      <w:r w:rsidRPr="006078C8">
        <w:rPr>
          <w:lang w:val="es-419"/>
        </w:rPr>
        <w:t xml:space="preserve"> emociones ayuda a entenderlas y </w:t>
      </w:r>
      <w:r>
        <w:rPr>
          <w:lang w:val="es-419"/>
        </w:rPr>
        <w:t>trabajarlas</w:t>
      </w:r>
      <w:r w:rsidRPr="006078C8">
        <w:rPr>
          <w:lang w:val="es-419"/>
        </w:rPr>
        <w:t>.</w:t>
      </w:r>
    </w:p>
    <w:p w14:paraId="04BD45FA" w14:textId="77777777" w:rsidR="00BC1959" w:rsidRPr="006078C8" w:rsidRDefault="00BC1959" w:rsidP="00BC1959">
      <w:pPr>
        <w:rPr>
          <w:lang w:val="es-419"/>
        </w:rPr>
      </w:pPr>
    </w:p>
    <w:p w14:paraId="732BD636" w14:textId="2DD0AA3E" w:rsidR="00BC1959" w:rsidRPr="00BC1959" w:rsidRDefault="00BC1959">
      <w:pPr>
        <w:rPr>
          <w:b/>
          <w:bCs/>
          <w:lang w:val="es-419"/>
        </w:rPr>
      </w:pPr>
      <w:r w:rsidRPr="00352AE9">
        <w:rPr>
          <w:b/>
          <w:bCs/>
          <w:lang w:val="es-419"/>
        </w:rPr>
        <w:t>“Cuando el comportamiento de un niño está diciendo "No lo haré" puede significar "no puedo"</w:t>
      </w:r>
    </w:p>
    <w:sectPr w:rsidR="00BC1959" w:rsidRPr="00BC1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59"/>
    <w:rsid w:val="00BC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F5936"/>
  <w15:chartTrackingRefBased/>
  <w15:docId w15:val="{492E1F53-BEDC-4CF8-90AD-ABCACC7F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Henderson</dc:creator>
  <cp:keywords/>
  <dc:description/>
  <cp:lastModifiedBy>Kelly Henderson</cp:lastModifiedBy>
  <cp:revision>1</cp:revision>
  <dcterms:created xsi:type="dcterms:W3CDTF">2020-08-18T14:17:00Z</dcterms:created>
  <dcterms:modified xsi:type="dcterms:W3CDTF">2020-08-18T14:18:00Z</dcterms:modified>
</cp:coreProperties>
</file>